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21A26" w14:textId="77777777" w:rsidR="000941A9" w:rsidRDefault="000941A9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jc w:val="center"/>
        <w:rPr>
          <w:rFonts w:cs="Times"/>
          <w:sz w:val="32"/>
          <w:szCs w:val="32"/>
          <w:u w:val="single"/>
        </w:rPr>
      </w:pPr>
      <w:r>
        <w:rPr>
          <w:rFonts w:cs="Times"/>
          <w:sz w:val="32"/>
          <w:szCs w:val="32"/>
          <w:u w:val="single"/>
        </w:rPr>
        <w:t xml:space="preserve">Happy Accounting Day! Why Not Celebrate Your Hard Work By </w:t>
      </w:r>
      <w:r w:rsidR="00ED68AD">
        <w:rPr>
          <w:rFonts w:cs="Times"/>
          <w:sz w:val="32"/>
          <w:szCs w:val="32"/>
          <w:u w:val="single"/>
        </w:rPr>
        <w:t>Taking Advantage of Technology</w:t>
      </w:r>
      <w:r>
        <w:rPr>
          <w:rFonts w:cs="Times"/>
          <w:sz w:val="32"/>
          <w:szCs w:val="32"/>
          <w:u w:val="single"/>
        </w:rPr>
        <w:t xml:space="preserve"> That Makes Your Life Easier? </w:t>
      </w:r>
    </w:p>
    <w:p w14:paraId="57020762" w14:textId="77777777" w:rsidR="000941A9" w:rsidRDefault="000941A9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jc w:val="center"/>
        <w:rPr>
          <w:rFonts w:cs="Times"/>
          <w:b/>
          <w:sz w:val="28"/>
          <w:szCs w:val="28"/>
        </w:rPr>
      </w:pPr>
      <w:r w:rsidRPr="000941A9">
        <w:rPr>
          <w:rFonts w:cs="Times"/>
          <w:b/>
          <w:sz w:val="28"/>
          <w:szCs w:val="28"/>
        </w:rPr>
        <w:t>May 18</w:t>
      </w:r>
      <w:r w:rsidRPr="000941A9">
        <w:rPr>
          <w:rFonts w:cs="Times"/>
          <w:b/>
          <w:sz w:val="28"/>
          <w:szCs w:val="28"/>
          <w:vertAlign w:val="superscript"/>
        </w:rPr>
        <w:t>th</w:t>
      </w:r>
      <w:r w:rsidRPr="000941A9">
        <w:rPr>
          <w:rFonts w:cs="Times"/>
          <w:b/>
          <w:sz w:val="28"/>
          <w:szCs w:val="28"/>
        </w:rPr>
        <w:t xml:space="preserve"> </w:t>
      </w:r>
      <w:r>
        <w:rPr>
          <w:rFonts w:cs="Times"/>
          <w:b/>
          <w:sz w:val="28"/>
          <w:szCs w:val="28"/>
        </w:rPr>
        <w:t xml:space="preserve">is Accounting Day! You Work </w:t>
      </w:r>
      <w:r w:rsidR="00C40D0A">
        <w:rPr>
          <w:rFonts w:cs="Times"/>
          <w:b/>
          <w:sz w:val="28"/>
          <w:szCs w:val="28"/>
        </w:rPr>
        <w:t>Hard;</w:t>
      </w:r>
      <w:r>
        <w:rPr>
          <w:rFonts w:cs="Times"/>
          <w:b/>
          <w:sz w:val="28"/>
          <w:szCs w:val="28"/>
        </w:rPr>
        <w:t xml:space="preserve"> You Deserve to </w:t>
      </w:r>
      <w:r w:rsidR="0028046B">
        <w:rPr>
          <w:rFonts w:cs="Times"/>
          <w:b/>
          <w:sz w:val="28"/>
          <w:szCs w:val="28"/>
        </w:rPr>
        <w:t xml:space="preserve">Save Money, Time, and </w:t>
      </w:r>
      <w:r>
        <w:rPr>
          <w:rFonts w:cs="Times"/>
          <w:b/>
          <w:sz w:val="28"/>
          <w:szCs w:val="28"/>
        </w:rPr>
        <w:t xml:space="preserve">Simplify Your Life with Exceptional IT Services! </w:t>
      </w:r>
    </w:p>
    <w:p w14:paraId="03E223CE" w14:textId="77777777" w:rsidR="0028046B" w:rsidRDefault="000941A9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</w:rPr>
        <w:t>May 18</w:t>
      </w:r>
      <w:r w:rsidRPr="000941A9">
        <w:rPr>
          <w:rFonts w:cs="Times"/>
          <w:vertAlign w:val="superscript"/>
        </w:rPr>
        <w:t>th</w:t>
      </w:r>
      <w:r w:rsidRPr="0028046B">
        <w:rPr>
          <w:rFonts w:cs="Times"/>
        </w:rPr>
        <w:t xml:space="preserve">, 2015 is </w:t>
      </w:r>
      <w:r w:rsidR="0028046B" w:rsidRPr="00C446A1">
        <w:t xml:space="preserve">Accounting Day </w:t>
      </w:r>
      <w:r>
        <w:rPr>
          <w:rFonts w:cs="Times"/>
        </w:rPr>
        <w:t xml:space="preserve">– a day for accountants to be appreciated for their ability to balance books, sort files, keep finances organized, and take the lead during tax season. </w:t>
      </w:r>
      <w:r w:rsidR="0028046B">
        <w:rPr>
          <w:rFonts w:cs="Times"/>
        </w:rPr>
        <w:t xml:space="preserve">Many financial processionals across the world understand the challenges associated with accounting. </w:t>
      </w:r>
      <w:r>
        <w:rPr>
          <w:rFonts w:cs="Times"/>
        </w:rPr>
        <w:t xml:space="preserve">You don’t keep track of your clients’ important finances on paper anymore, and as you know, financial services and information technology are pretty inseparable these days. </w:t>
      </w:r>
    </w:p>
    <w:p w14:paraId="15844A37" w14:textId="77777777" w:rsidR="000941A9" w:rsidRDefault="00ED68AD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jc w:val="center"/>
        <w:rPr>
          <w:rFonts w:cs="Times"/>
          <w:b/>
        </w:rPr>
      </w:pPr>
      <w:r>
        <w:rPr>
          <w:rFonts w:cs="Times"/>
          <w:b/>
        </w:rPr>
        <w:t xml:space="preserve">Does your technology make your workday go smoother – or does it slow you down? </w:t>
      </w:r>
    </w:p>
    <w:p w14:paraId="0F1FD230" w14:textId="77777777" w:rsidR="0028046B" w:rsidRDefault="009C4169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</w:rPr>
        <w:t>{</w:t>
      </w:r>
      <w:proofErr w:type="gramStart"/>
      <w:r>
        <w:rPr>
          <w:rFonts w:cs="Times"/>
        </w:rPr>
        <w:t>company</w:t>
      </w:r>
      <w:proofErr w:type="gramEnd"/>
      <w:r>
        <w:rPr>
          <w:rFonts w:cs="Times"/>
        </w:rPr>
        <w:t xml:space="preserve">} </w:t>
      </w:r>
      <w:r w:rsidR="0028046B">
        <w:rPr>
          <w:rFonts w:cs="Times"/>
        </w:rPr>
        <w:t xml:space="preserve">is proud to serve accountants and other financial services professionals – and we understand how difficult accounting can be, especially when your technology doesn’t do what it’s supposed to do: save you time, money, and simplify your life. That’s why we provide a wide range of IT services designed to make your workday go smoother: </w:t>
      </w:r>
    </w:p>
    <w:p w14:paraId="52CF2360" w14:textId="77777777" w:rsidR="00C40D0A" w:rsidRDefault="0028046B" w:rsidP="00C40D0A">
      <w:pPr>
        <w:pStyle w:val="ListParagraph"/>
        <w:widowControl w:val="0"/>
        <w:numPr>
          <w:ilvl w:val="0"/>
          <w:numId w:val="2"/>
        </w:numPr>
        <w:tabs>
          <w:tab w:val="left" w:pos="8222"/>
        </w:tabs>
        <w:autoSpaceDE w:val="0"/>
        <w:autoSpaceDN w:val="0"/>
        <w:adjustRightInd w:val="0"/>
        <w:spacing w:after="240"/>
        <w:ind w:left="714" w:right="-149" w:hanging="357"/>
        <w:rPr>
          <w:rFonts w:cs="Times"/>
        </w:rPr>
      </w:pPr>
      <w:r>
        <w:rPr>
          <w:rFonts w:cs="Times"/>
          <w:b/>
        </w:rPr>
        <w:t xml:space="preserve">Cloud services </w:t>
      </w:r>
      <w:r w:rsidR="00C40D0A">
        <w:rPr>
          <w:rFonts w:cs="Times"/>
        </w:rPr>
        <w:t xml:space="preserve">wherein you’re able to access information and applications over the Internet, anytime, from any location or device: </w:t>
      </w:r>
    </w:p>
    <w:p w14:paraId="6F8CEC98" w14:textId="77777777" w:rsidR="00C40D0A" w:rsidRDefault="00C40D0A" w:rsidP="00C40D0A">
      <w:pPr>
        <w:pStyle w:val="ListParagraph"/>
        <w:widowControl w:val="0"/>
        <w:numPr>
          <w:ilvl w:val="0"/>
          <w:numId w:val="3"/>
        </w:numPr>
        <w:tabs>
          <w:tab w:val="left" w:pos="8222"/>
        </w:tabs>
        <w:autoSpaceDE w:val="0"/>
        <w:autoSpaceDN w:val="0"/>
        <w:adjustRightInd w:val="0"/>
        <w:spacing w:after="240"/>
        <w:ind w:left="1434" w:right="-149" w:hanging="357"/>
        <w:rPr>
          <w:rFonts w:cs="Times"/>
        </w:rPr>
      </w:pPr>
      <w:r>
        <w:rPr>
          <w:rFonts w:cs="Times"/>
        </w:rPr>
        <w:t xml:space="preserve">Share information with clients in real-time and eliminate the need to email large files back and forth. </w:t>
      </w:r>
    </w:p>
    <w:p w14:paraId="0C5D7171" w14:textId="77777777" w:rsidR="00C40D0A" w:rsidRPr="00C40D0A" w:rsidRDefault="00C40D0A" w:rsidP="00C40D0A">
      <w:pPr>
        <w:pStyle w:val="ListParagraph"/>
        <w:widowControl w:val="0"/>
        <w:numPr>
          <w:ilvl w:val="0"/>
          <w:numId w:val="3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contextualSpacing w:val="0"/>
        <w:rPr>
          <w:rFonts w:cs="Times"/>
        </w:rPr>
      </w:pPr>
      <w:r>
        <w:rPr>
          <w:rFonts w:cs="Times"/>
        </w:rPr>
        <w:t xml:space="preserve">Host applications, such as QuickBooks, in a secure cloud data center for improved accessibility. </w:t>
      </w:r>
    </w:p>
    <w:p w14:paraId="77D5B704" w14:textId="77777777" w:rsidR="00C40D0A" w:rsidRDefault="0028046B" w:rsidP="00C40D0A">
      <w:pPr>
        <w:pStyle w:val="ListParagraph"/>
        <w:widowControl w:val="0"/>
        <w:numPr>
          <w:ilvl w:val="0"/>
          <w:numId w:val="2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  <w:b/>
        </w:rPr>
        <w:t xml:space="preserve">Email encryption </w:t>
      </w:r>
      <w:r w:rsidRPr="00C40D0A">
        <w:rPr>
          <w:rFonts w:cs="Times"/>
        </w:rPr>
        <w:t>gives you the ability to make sure all emails sent to clien</w:t>
      </w:r>
      <w:r w:rsidR="00C40D0A">
        <w:rPr>
          <w:rFonts w:cs="Times"/>
        </w:rPr>
        <w:t xml:space="preserve">ts are secure and encrypted: </w:t>
      </w:r>
    </w:p>
    <w:p w14:paraId="5CDB12C8" w14:textId="77777777" w:rsidR="00C40D0A" w:rsidRDefault="00C40D0A" w:rsidP="00C40D0A">
      <w:pPr>
        <w:pStyle w:val="ListParagraph"/>
        <w:widowControl w:val="0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240"/>
        <w:ind w:left="1434" w:right="-149" w:hanging="357"/>
        <w:rPr>
          <w:rFonts w:cs="Times"/>
        </w:rPr>
      </w:pPr>
      <w:r>
        <w:rPr>
          <w:rFonts w:cs="Times"/>
        </w:rPr>
        <w:t>P</w:t>
      </w:r>
      <w:r w:rsidR="0028046B" w:rsidRPr="00C40D0A">
        <w:rPr>
          <w:rFonts w:cs="Times"/>
        </w:rPr>
        <w:t>rotect confidential financial information against unauthorized access</w:t>
      </w:r>
      <w:r>
        <w:rPr>
          <w:rFonts w:cs="Times"/>
        </w:rPr>
        <w:t xml:space="preserve"> or theft. </w:t>
      </w:r>
    </w:p>
    <w:p w14:paraId="5B6C6616" w14:textId="77777777" w:rsidR="0028046B" w:rsidRPr="00C40D0A" w:rsidRDefault="00C40D0A" w:rsidP="00C40D0A">
      <w:pPr>
        <w:pStyle w:val="ListParagraph"/>
        <w:widowControl w:val="0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240"/>
        <w:ind w:left="1434" w:right="-149" w:hanging="357"/>
        <w:contextualSpacing w:val="0"/>
        <w:rPr>
          <w:rFonts w:cs="Times"/>
        </w:rPr>
      </w:pPr>
      <w:r>
        <w:rPr>
          <w:rFonts w:cs="Times"/>
        </w:rPr>
        <w:t>Stay</w:t>
      </w:r>
      <w:r w:rsidR="0028046B" w:rsidRPr="00C40D0A">
        <w:rPr>
          <w:rFonts w:cs="Times"/>
        </w:rPr>
        <w:t xml:space="preserve"> complaint with </w:t>
      </w:r>
      <w:r>
        <w:rPr>
          <w:rFonts w:cs="Times"/>
        </w:rPr>
        <w:t xml:space="preserve">industry-specific </w:t>
      </w:r>
      <w:r w:rsidR="0028046B" w:rsidRPr="00C40D0A">
        <w:rPr>
          <w:rFonts w:cs="Times"/>
        </w:rPr>
        <w:t xml:space="preserve">regulations and maintain client trust. </w:t>
      </w:r>
    </w:p>
    <w:p w14:paraId="68953541" w14:textId="77777777" w:rsidR="0028046B" w:rsidRDefault="00C40D0A" w:rsidP="00C40D0A">
      <w:pPr>
        <w:pStyle w:val="ListParagraph"/>
        <w:widowControl w:val="0"/>
        <w:numPr>
          <w:ilvl w:val="0"/>
          <w:numId w:val="2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  <w:b/>
        </w:rPr>
        <w:t xml:space="preserve">Security services </w:t>
      </w:r>
      <w:r>
        <w:rPr>
          <w:rFonts w:cs="Times"/>
        </w:rPr>
        <w:t xml:space="preserve">to safeguard against potential risks, including malware, viruses, and ransomware: </w:t>
      </w:r>
    </w:p>
    <w:p w14:paraId="3F28E198" w14:textId="77777777" w:rsidR="00C40D0A" w:rsidRDefault="00C40D0A" w:rsidP="00C40D0A">
      <w:pPr>
        <w:pStyle w:val="ListParagraph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240"/>
        <w:ind w:left="1434" w:right="-149" w:hanging="357"/>
        <w:rPr>
          <w:rFonts w:cs="Times"/>
        </w:rPr>
      </w:pPr>
      <w:r>
        <w:rPr>
          <w:rFonts w:cs="Times"/>
        </w:rPr>
        <w:t xml:space="preserve">Create policies to prevent and monitor for unauthorized access or misuse of the network. </w:t>
      </w:r>
    </w:p>
    <w:p w14:paraId="1E635C09" w14:textId="77777777" w:rsidR="00C40D0A" w:rsidRDefault="00C40D0A" w:rsidP="00C40D0A">
      <w:pPr>
        <w:pStyle w:val="ListParagraph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240"/>
        <w:ind w:left="1434" w:right="-149" w:hanging="357"/>
        <w:contextualSpacing w:val="0"/>
        <w:rPr>
          <w:rFonts w:cs="Times"/>
        </w:rPr>
      </w:pPr>
      <w:r>
        <w:rPr>
          <w:rFonts w:cs="Times"/>
        </w:rPr>
        <w:t xml:space="preserve">Implement anti-virus software, firewalls, web-content filtering, and other measures to maintain security. </w:t>
      </w:r>
    </w:p>
    <w:p w14:paraId="64CE9A9C" w14:textId="77777777" w:rsidR="00C40D0A" w:rsidRDefault="00C40D0A" w:rsidP="00C40D0A">
      <w:pPr>
        <w:pStyle w:val="ListParagraph"/>
        <w:widowControl w:val="0"/>
        <w:numPr>
          <w:ilvl w:val="0"/>
          <w:numId w:val="2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  <w:b/>
        </w:rPr>
        <w:t xml:space="preserve">Remote access solutions </w:t>
      </w:r>
      <w:r>
        <w:rPr>
          <w:rFonts w:cs="Times"/>
        </w:rPr>
        <w:t xml:space="preserve">that allow remote access to data and applications in a secure manner: </w:t>
      </w:r>
    </w:p>
    <w:p w14:paraId="650E4E9A" w14:textId="77777777" w:rsidR="00C40D0A" w:rsidRDefault="00C40D0A" w:rsidP="00C40D0A">
      <w:pPr>
        <w:pStyle w:val="ListParagraph"/>
        <w:widowControl w:val="0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</w:rPr>
        <w:t xml:space="preserve">Allow accountants or team members to connect securely from a client’s </w:t>
      </w:r>
      <w:r>
        <w:rPr>
          <w:rFonts w:cs="Times"/>
        </w:rPr>
        <w:lastRenderedPageBreak/>
        <w:t xml:space="preserve">office or from home. </w:t>
      </w:r>
    </w:p>
    <w:p w14:paraId="70EA546A" w14:textId="77777777" w:rsidR="00C40D0A" w:rsidRDefault="00C40D0A" w:rsidP="00C40D0A">
      <w:pPr>
        <w:pStyle w:val="ListParagraph"/>
        <w:widowControl w:val="0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</w:rPr>
      </w:pPr>
      <w:r>
        <w:rPr>
          <w:rFonts w:cs="Times"/>
        </w:rPr>
        <w:t xml:space="preserve">Enhance productivity amongst staff members without sacrificing the security of your client’s confidential financial information. </w:t>
      </w:r>
    </w:p>
    <w:p w14:paraId="68B56AFB" w14:textId="77777777" w:rsidR="00DE2AE7" w:rsidRDefault="00C40D0A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  <w:r>
        <w:rPr>
          <w:rFonts w:cs="Times"/>
          <w:b/>
          <w:sz w:val="28"/>
          <w:szCs w:val="28"/>
        </w:rPr>
        <w:t xml:space="preserve">Contact {company} at {phone} or {email} to get started with exceptional IT services designed with your unique needs in mind. Go ahead, you deserve worry-free technology that simplifies your life! </w:t>
      </w:r>
    </w:p>
    <w:p w14:paraId="12D5FE6C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</w:p>
    <w:p w14:paraId="368E238A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  <w:r>
        <w:rPr>
          <w:rFonts w:cs="Times"/>
          <w:b/>
          <w:sz w:val="28"/>
          <w:szCs w:val="28"/>
        </w:rPr>
        <w:t>TESTIMONIAL 1</w:t>
      </w:r>
    </w:p>
    <w:p w14:paraId="05F648B7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</w:p>
    <w:p w14:paraId="54505751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  <w:r>
        <w:rPr>
          <w:rFonts w:cs="Times"/>
          <w:b/>
          <w:sz w:val="28"/>
          <w:szCs w:val="28"/>
        </w:rPr>
        <w:t>TESTIMONIAL 2</w:t>
      </w:r>
    </w:p>
    <w:p w14:paraId="2932992A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</w:p>
    <w:p w14:paraId="152AB8D3" w14:textId="77777777" w:rsidR="00C446A1" w:rsidRDefault="00C446A1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-149"/>
        <w:rPr>
          <w:rFonts w:cs="Times"/>
          <w:b/>
          <w:sz w:val="28"/>
          <w:szCs w:val="28"/>
        </w:rPr>
      </w:pPr>
      <w:r>
        <w:rPr>
          <w:rFonts w:cs="Times"/>
          <w:b/>
          <w:sz w:val="28"/>
          <w:szCs w:val="28"/>
        </w:rPr>
        <w:t>TESTIMONIAL 3</w:t>
      </w:r>
      <w:bookmarkStart w:id="0" w:name="_GoBack"/>
      <w:bookmarkEnd w:id="0"/>
    </w:p>
    <w:p w14:paraId="230144F4" w14:textId="77777777" w:rsidR="00C40D0A" w:rsidRDefault="00C40D0A" w:rsidP="00C40D0A">
      <w:pPr>
        <w:widowControl w:val="0"/>
        <w:tabs>
          <w:tab w:val="left" w:pos="8222"/>
        </w:tabs>
        <w:autoSpaceDE w:val="0"/>
        <w:autoSpaceDN w:val="0"/>
        <w:adjustRightInd w:val="0"/>
        <w:spacing w:after="240"/>
        <w:ind w:right="136"/>
        <w:rPr>
          <w:rFonts w:ascii="Times" w:hAnsi="Times" w:cs="Times"/>
          <w:sz w:val="32"/>
          <w:szCs w:val="32"/>
        </w:rPr>
      </w:pPr>
    </w:p>
    <w:p w14:paraId="02BF175E" w14:textId="77777777" w:rsidR="00484994" w:rsidRDefault="00484994" w:rsidP="00DE2AE7"/>
    <w:sectPr w:rsidR="00484994" w:rsidSect="004849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1514DA"/>
    <w:multiLevelType w:val="hybridMultilevel"/>
    <w:tmpl w:val="5ADACB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DE38BE"/>
    <w:multiLevelType w:val="hybridMultilevel"/>
    <w:tmpl w:val="088654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11037C"/>
    <w:multiLevelType w:val="hybridMultilevel"/>
    <w:tmpl w:val="3252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1E2C"/>
    <w:multiLevelType w:val="hybridMultilevel"/>
    <w:tmpl w:val="58DED9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E130D1"/>
    <w:multiLevelType w:val="hybridMultilevel"/>
    <w:tmpl w:val="130E4F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E7"/>
    <w:rsid w:val="000941A9"/>
    <w:rsid w:val="0028046B"/>
    <w:rsid w:val="00484994"/>
    <w:rsid w:val="009C4169"/>
    <w:rsid w:val="00C40D0A"/>
    <w:rsid w:val="00C446A1"/>
    <w:rsid w:val="00DE2AE7"/>
    <w:rsid w:val="00ED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451A3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A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AE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80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046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446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2206</Characters>
  <Application>Microsoft Macintosh Word</Application>
  <DocSecurity>0</DocSecurity>
  <Lines>18</Lines>
  <Paragraphs>5</Paragraphs>
  <ScaleCrop>false</ScaleCrop>
  <Company>Ulistic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Smith</dc:creator>
  <cp:keywords/>
  <dc:description/>
  <cp:lastModifiedBy>Microsoft Office User</cp:lastModifiedBy>
  <cp:revision>2</cp:revision>
  <dcterms:created xsi:type="dcterms:W3CDTF">2015-05-05T19:02:00Z</dcterms:created>
  <dcterms:modified xsi:type="dcterms:W3CDTF">2015-05-05T19:02:00Z</dcterms:modified>
</cp:coreProperties>
</file>